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60831" w14:textId="77777777" w:rsidR="0076327F" w:rsidRDefault="0076327F"/>
    <w:p w14:paraId="343515BF" w14:textId="18F64305" w:rsidR="0076327F" w:rsidRDefault="005E332A">
      <w:pPr>
        <w:pStyle w:val="Nadpis1"/>
      </w:pPr>
      <w:r>
        <w:t xml:space="preserve">Počet úrazů na horách roste. </w:t>
      </w:r>
      <w:r w:rsidR="002E3CD9">
        <w:t>Horská služba zasahuje až 55krát denně</w:t>
      </w:r>
    </w:p>
    <w:p w14:paraId="23D1322B" w14:textId="19D1AB24" w:rsidR="00104669" w:rsidRDefault="004340BA" w:rsidP="00EF561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Praha </w:t>
      </w:r>
      <w:r w:rsidR="002D660C">
        <w:rPr>
          <w:b/>
          <w:color w:val="000000"/>
        </w:rPr>
        <w:t>18</w:t>
      </w:r>
      <w:r>
        <w:rPr>
          <w:b/>
          <w:color w:val="000000"/>
        </w:rPr>
        <w:t xml:space="preserve">. </w:t>
      </w:r>
      <w:r w:rsidR="00802C0E">
        <w:rPr>
          <w:b/>
          <w:color w:val="000000"/>
        </w:rPr>
        <w:t>prosince</w:t>
      </w:r>
      <w:r>
        <w:rPr>
          <w:b/>
          <w:color w:val="000000"/>
        </w:rPr>
        <w:t xml:space="preserve"> 2023 –</w:t>
      </w:r>
      <w:r w:rsidR="001961F0">
        <w:rPr>
          <w:b/>
          <w:color w:val="000000"/>
        </w:rPr>
        <w:t xml:space="preserve"> </w:t>
      </w:r>
      <w:r w:rsidR="004261F2" w:rsidRPr="004261F2">
        <w:rPr>
          <w:b/>
          <w:color w:val="000000"/>
        </w:rPr>
        <w:t xml:space="preserve">Češi </w:t>
      </w:r>
      <w:r w:rsidR="00A43567">
        <w:rPr>
          <w:b/>
          <w:color w:val="000000"/>
        </w:rPr>
        <w:t>jsou čtvrtí</w:t>
      </w:r>
      <w:r w:rsidR="004261F2" w:rsidRPr="004261F2">
        <w:rPr>
          <w:b/>
          <w:color w:val="000000"/>
        </w:rPr>
        <w:t xml:space="preserve"> v Evropě v počtu lyžařů na</w:t>
      </w:r>
      <w:r w:rsidR="005744BE">
        <w:rPr>
          <w:b/>
          <w:color w:val="000000"/>
        </w:rPr>
        <w:t> </w:t>
      </w:r>
      <w:r w:rsidR="004261F2" w:rsidRPr="004261F2">
        <w:rPr>
          <w:b/>
          <w:color w:val="000000"/>
        </w:rPr>
        <w:t>obyvatele</w:t>
      </w:r>
      <w:r w:rsidR="003333AB">
        <w:rPr>
          <w:b/>
          <w:color w:val="000000"/>
        </w:rPr>
        <w:t xml:space="preserve"> – jen do Alp jich každý rok vyrazí za sjezdovkami přes půl milionu.</w:t>
      </w:r>
      <w:r w:rsidR="009359A9">
        <w:rPr>
          <w:b/>
          <w:color w:val="000000"/>
        </w:rPr>
        <w:t xml:space="preserve"> </w:t>
      </w:r>
      <w:r w:rsidR="0086210E">
        <w:rPr>
          <w:b/>
          <w:color w:val="000000"/>
        </w:rPr>
        <w:t xml:space="preserve">Roste počet lyžařů, a </w:t>
      </w:r>
      <w:r w:rsidR="005B7840">
        <w:rPr>
          <w:b/>
          <w:color w:val="000000"/>
        </w:rPr>
        <w:t>s tím ruku v ruce</w:t>
      </w:r>
      <w:r w:rsidR="0086210E">
        <w:rPr>
          <w:b/>
          <w:color w:val="000000"/>
        </w:rPr>
        <w:t xml:space="preserve"> i úrazů s lyžováním spojených. </w:t>
      </w:r>
      <w:r w:rsidR="0038368A">
        <w:rPr>
          <w:b/>
          <w:color w:val="000000"/>
        </w:rPr>
        <w:t>V zahraničí přitom m</w:t>
      </w:r>
      <w:r w:rsidR="00E752A2">
        <w:rPr>
          <w:b/>
          <w:color w:val="000000"/>
        </w:rPr>
        <w:t>odrá kartička zdravotní pojišťovny zdaleka nemusí</w:t>
      </w:r>
      <w:r w:rsidR="00D84835">
        <w:rPr>
          <w:b/>
          <w:color w:val="000000"/>
        </w:rPr>
        <w:t xml:space="preserve"> stačit</w:t>
      </w:r>
      <w:r w:rsidR="0038368A">
        <w:rPr>
          <w:b/>
          <w:color w:val="000000"/>
        </w:rPr>
        <w:t xml:space="preserve"> k pokrytí všech nákladů za léčbu</w:t>
      </w:r>
      <w:r w:rsidR="00D84835">
        <w:rPr>
          <w:b/>
          <w:color w:val="000000"/>
        </w:rPr>
        <w:t>.</w:t>
      </w:r>
    </w:p>
    <w:p w14:paraId="3DF92DDB" w14:textId="0A4B5D7C" w:rsidR="004261F2" w:rsidRDefault="004261F2" w:rsidP="004261F2">
      <w:pPr>
        <w:pBdr>
          <w:top w:val="nil"/>
          <w:left w:val="nil"/>
          <w:bottom w:val="nil"/>
          <w:right w:val="nil"/>
          <w:between w:val="nil"/>
        </w:pBdr>
      </w:pPr>
      <w:r>
        <w:t>Češi obsadili čtvrté místo v Evropě v počtu lyžařů na obyvatele</w:t>
      </w:r>
      <w:r w:rsidR="00FB6606">
        <w:t xml:space="preserve"> –</w:t>
      </w:r>
      <w:r>
        <w:t xml:space="preserve"> přibližně 21 % Čechů se věnuje lyžování</w:t>
      </w:r>
      <w:r w:rsidR="00FB6606">
        <w:t>, snowboardisty nepočítaje</w:t>
      </w:r>
      <w:r>
        <w:t xml:space="preserve">. </w:t>
      </w:r>
      <w:r w:rsidRPr="005744BE">
        <w:rPr>
          <w:i/>
          <w:iCs/>
        </w:rPr>
        <w:t>„V posledních letech stoupá zájem o lyžování v</w:t>
      </w:r>
      <w:r w:rsidR="005C3157">
        <w:rPr>
          <w:i/>
          <w:iCs/>
        </w:rPr>
        <w:t> </w:t>
      </w:r>
      <w:r w:rsidRPr="005744BE">
        <w:rPr>
          <w:i/>
          <w:iCs/>
        </w:rPr>
        <w:t xml:space="preserve">zahraničí, přičemž </w:t>
      </w:r>
      <w:r w:rsidR="005C3157">
        <w:rPr>
          <w:i/>
          <w:iCs/>
        </w:rPr>
        <w:t>nejoblíbenějšími</w:t>
      </w:r>
      <w:r w:rsidRPr="005744BE">
        <w:rPr>
          <w:i/>
          <w:iCs/>
        </w:rPr>
        <w:t xml:space="preserve"> destinacemi jsou Rakousko, Itálie, Slovensko, Francie a Švýcarsko,“</w:t>
      </w:r>
      <w:r>
        <w:t xml:space="preserve"> uvádí Irena </w:t>
      </w:r>
      <w:proofErr w:type="spellStart"/>
      <w:r>
        <w:t>Jakobová</w:t>
      </w:r>
      <w:proofErr w:type="spellEnd"/>
      <w:r>
        <w:t xml:space="preserve">, specialistka na pojištění společnosti FinGO. </w:t>
      </w:r>
      <w:r w:rsidR="00B90431">
        <w:t>Protože přibývá lyžařů, přibývá i úrazů</w:t>
      </w:r>
      <w:r w:rsidR="00BC7C94">
        <w:t xml:space="preserve"> na sjezdovkách</w:t>
      </w:r>
      <w:r w:rsidR="00B90431">
        <w:t>.</w:t>
      </w:r>
    </w:p>
    <w:p w14:paraId="6B3423A1" w14:textId="5A2013ED" w:rsidR="00913C79" w:rsidRDefault="00913C79" w:rsidP="00913C79">
      <w:pPr>
        <w:pBdr>
          <w:top w:val="nil"/>
          <w:left w:val="nil"/>
          <w:bottom w:val="nil"/>
          <w:right w:val="nil"/>
          <w:between w:val="nil"/>
        </w:pBdr>
      </w:pPr>
      <w:r>
        <w:rPr>
          <w:i/>
          <w:iCs/>
        </w:rPr>
        <w:t>„N</w:t>
      </w:r>
      <w:r w:rsidRPr="00913C79">
        <w:rPr>
          <w:i/>
          <w:iCs/>
        </w:rPr>
        <w:t>ejčastějším</w:t>
      </w:r>
      <w:r>
        <w:rPr>
          <w:i/>
          <w:iCs/>
        </w:rPr>
        <w:t>i</w:t>
      </w:r>
      <w:r w:rsidRPr="00913C79">
        <w:rPr>
          <w:i/>
          <w:iCs/>
        </w:rPr>
        <w:t xml:space="preserve"> zraněním</w:t>
      </w:r>
      <w:r>
        <w:rPr>
          <w:i/>
          <w:iCs/>
        </w:rPr>
        <w:t>i</w:t>
      </w:r>
      <w:r w:rsidRPr="00913C79">
        <w:rPr>
          <w:i/>
          <w:iCs/>
        </w:rPr>
        <w:t xml:space="preserve"> na </w:t>
      </w:r>
      <w:r w:rsidR="00310F9D">
        <w:rPr>
          <w:i/>
          <w:iCs/>
        </w:rPr>
        <w:t>svahu</w:t>
      </w:r>
      <w:r>
        <w:rPr>
          <w:i/>
          <w:iCs/>
        </w:rPr>
        <w:t xml:space="preserve"> jsou</w:t>
      </w:r>
      <w:r w:rsidR="004E7302">
        <w:rPr>
          <w:i/>
          <w:iCs/>
        </w:rPr>
        <w:t xml:space="preserve"> </w:t>
      </w:r>
      <w:r w:rsidRPr="00913C79">
        <w:rPr>
          <w:i/>
          <w:iCs/>
        </w:rPr>
        <w:t>poranění dolních končetin</w:t>
      </w:r>
      <w:r w:rsidR="004E7302">
        <w:rPr>
          <w:i/>
          <w:iCs/>
        </w:rPr>
        <w:t xml:space="preserve"> nejrůznější povahy</w:t>
      </w:r>
      <w:r>
        <w:rPr>
          <w:i/>
          <w:iCs/>
        </w:rPr>
        <w:t>, je</w:t>
      </w:r>
      <w:r w:rsidR="00B05F90">
        <w:rPr>
          <w:i/>
          <w:iCs/>
        </w:rPr>
        <w:t xml:space="preserve"> jich</w:t>
      </w:r>
      <w:r>
        <w:rPr>
          <w:i/>
          <w:iCs/>
        </w:rPr>
        <w:t xml:space="preserve"> okolo čtyřiceti procent</w:t>
      </w:r>
      <w:r w:rsidR="009E62E9">
        <w:rPr>
          <w:i/>
          <w:iCs/>
        </w:rPr>
        <w:t xml:space="preserve"> ze</w:t>
      </w:r>
      <w:r>
        <w:rPr>
          <w:i/>
          <w:iCs/>
        </w:rPr>
        <w:t xml:space="preserve"> všech úrazů. Třicet procent </w:t>
      </w:r>
      <w:r w:rsidR="001D499E">
        <w:rPr>
          <w:i/>
          <w:iCs/>
        </w:rPr>
        <w:t>připadá na</w:t>
      </w:r>
      <w:r>
        <w:rPr>
          <w:i/>
          <w:iCs/>
        </w:rPr>
        <w:t xml:space="preserve"> </w:t>
      </w:r>
      <w:r w:rsidRPr="00913C79">
        <w:rPr>
          <w:i/>
          <w:iCs/>
        </w:rPr>
        <w:t>poranění horních končetin</w:t>
      </w:r>
      <w:r>
        <w:rPr>
          <w:i/>
          <w:iCs/>
        </w:rPr>
        <w:t>. J</w:t>
      </w:r>
      <w:r w:rsidRPr="00913C79">
        <w:rPr>
          <w:i/>
          <w:iCs/>
        </w:rPr>
        <w:t xml:space="preserve">de </w:t>
      </w:r>
      <w:r>
        <w:rPr>
          <w:i/>
          <w:iCs/>
        </w:rPr>
        <w:t xml:space="preserve">většinou </w:t>
      </w:r>
      <w:r w:rsidRPr="00913C79">
        <w:rPr>
          <w:i/>
          <w:iCs/>
        </w:rPr>
        <w:t>o</w:t>
      </w:r>
      <w:r>
        <w:rPr>
          <w:i/>
          <w:iCs/>
        </w:rPr>
        <w:t> </w:t>
      </w:r>
      <w:r w:rsidRPr="00913C79">
        <w:rPr>
          <w:i/>
          <w:iCs/>
        </w:rPr>
        <w:t>vyklouben</w:t>
      </w:r>
      <w:r>
        <w:rPr>
          <w:i/>
          <w:iCs/>
        </w:rPr>
        <w:t>iny</w:t>
      </w:r>
      <w:r w:rsidRPr="00913C79">
        <w:rPr>
          <w:i/>
          <w:iCs/>
        </w:rPr>
        <w:t>, přetržení šlach či vazů</w:t>
      </w:r>
      <w:r w:rsidR="00A3361E">
        <w:rPr>
          <w:i/>
          <w:iCs/>
        </w:rPr>
        <w:t>,</w:t>
      </w:r>
      <w:r w:rsidRPr="00913C79">
        <w:rPr>
          <w:i/>
          <w:iCs/>
        </w:rPr>
        <w:t xml:space="preserve"> natržení svalů a </w:t>
      </w:r>
      <w:r w:rsidR="00A3361E">
        <w:rPr>
          <w:i/>
          <w:iCs/>
        </w:rPr>
        <w:t xml:space="preserve">v neposlední řadě samozřejmě </w:t>
      </w:r>
      <w:r w:rsidRPr="00913C79">
        <w:rPr>
          <w:i/>
          <w:iCs/>
        </w:rPr>
        <w:t>zlomeniny</w:t>
      </w:r>
      <w:r w:rsidR="00A3361E">
        <w:rPr>
          <w:i/>
          <w:iCs/>
        </w:rPr>
        <w:t xml:space="preserve">,“ </w:t>
      </w:r>
      <w:r w:rsidR="00A3361E">
        <w:t xml:space="preserve">pokračuje Irena </w:t>
      </w:r>
      <w:proofErr w:type="spellStart"/>
      <w:r w:rsidR="00A3361E">
        <w:t>Jakobová</w:t>
      </w:r>
      <w:proofErr w:type="spellEnd"/>
      <w:r w:rsidR="00A3361E">
        <w:t>.</w:t>
      </w:r>
    </w:p>
    <w:p w14:paraId="1B092BA2" w14:textId="455ADA46" w:rsidR="00946EEC" w:rsidRDefault="007668D7" w:rsidP="00913C79">
      <w:pPr>
        <w:pBdr>
          <w:top w:val="nil"/>
          <w:left w:val="nil"/>
          <w:bottom w:val="nil"/>
          <w:right w:val="nil"/>
          <w:between w:val="nil"/>
        </w:pBdr>
      </w:pPr>
      <w:r w:rsidRPr="007668D7">
        <w:rPr>
          <w:i/>
          <w:iCs/>
        </w:rPr>
        <w:t>„</w:t>
      </w:r>
      <w:r w:rsidR="00946EEC" w:rsidRPr="007668D7">
        <w:rPr>
          <w:i/>
          <w:iCs/>
        </w:rPr>
        <w:t xml:space="preserve">Při lyžování v tuzemských horách se </w:t>
      </w:r>
      <w:r w:rsidR="006B7909" w:rsidRPr="007668D7">
        <w:rPr>
          <w:i/>
          <w:iCs/>
        </w:rPr>
        <w:t xml:space="preserve">pak </w:t>
      </w:r>
      <w:r w:rsidR="00946EEC" w:rsidRPr="007668D7">
        <w:rPr>
          <w:i/>
          <w:iCs/>
        </w:rPr>
        <w:t>každoročně zraní přibližně čtyři tisíce lidí</w:t>
      </w:r>
      <w:r w:rsidR="00D7614C" w:rsidRPr="007668D7">
        <w:rPr>
          <w:i/>
          <w:iCs/>
        </w:rPr>
        <w:t xml:space="preserve">. Horská služba zasahuje na našem území zhruba 55krát denně, nejvíce výjezdů </w:t>
      </w:r>
      <w:r w:rsidR="001C200A" w:rsidRPr="007668D7">
        <w:rPr>
          <w:i/>
          <w:iCs/>
        </w:rPr>
        <w:t>bý</w:t>
      </w:r>
      <w:r w:rsidR="00D7614C" w:rsidRPr="007668D7">
        <w:rPr>
          <w:i/>
          <w:iCs/>
        </w:rPr>
        <w:t>vá v</w:t>
      </w:r>
      <w:r w:rsidRPr="007668D7">
        <w:rPr>
          <w:i/>
          <w:iCs/>
        </w:rPr>
        <w:t> </w:t>
      </w:r>
      <w:r w:rsidR="00D7614C" w:rsidRPr="007668D7">
        <w:rPr>
          <w:i/>
          <w:iCs/>
        </w:rPr>
        <w:t>Krkonoších</w:t>
      </w:r>
      <w:r w:rsidRPr="007668D7">
        <w:rPr>
          <w:i/>
          <w:iCs/>
        </w:rPr>
        <w:t>,“</w:t>
      </w:r>
      <w:r>
        <w:t xml:space="preserve"> doplňuje </w:t>
      </w:r>
      <w:proofErr w:type="spellStart"/>
      <w:r>
        <w:t>Jakobová</w:t>
      </w:r>
      <w:proofErr w:type="spellEnd"/>
      <w:r>
        <w:t>.</w:t>
      </w:r>
    </w:p>
    <w:p w14:paraId="79FF18D1" w14:textId="795D08C7" w:rsidR="00783F15" w:rsidRPr="005C2031" w:rsidRDefault="00783F15" w:rsidP="00913C79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4"/>
          <w:szCs w:val="24"/>
        </w:rPr>
      </w:pPr>
      <w:r w:rsidRPr="005C2031">
        <w:rPr>
          <w:b/>
          <w:bCs/>
          <w:sz w:val="24"/>
          <w:szCs w:val="24"/>
        </w:rPr>
        <w:t xml:space="preserve">Jak se </w:t>
      </w:r>
      <w:r w:rsidR="007668D7" w:rsidRPr="005C2031">
        <w:rPr>
          <w:b/>
          <w:bCs/>
          <w:sz w:val="24"/>
          <w:szCs w:val="24"/>
        </w:rPr>
        <w:t xml:space="preserve">na svah </w:t>
      </w:r>
      <w:r w:rsidRPr="005C2031">
        <w:rPr>
          <w:b/>
          <w:bCs/>
          <w:sz w:val="24"/>
          <w:szCs w:val="24"/>
        </w:rPr>
        <w:t>pojistit?</w:t>
      </w:r>
    </w:p>
    <w:p w14:paraId="1B6102C0" w14:textId="096FAD11" w:rsidR="00A068FE" w:rsidRDefault="004261F2" w:rsidP="004261F2">
      <w:pPr>
        <w:pBdr>
          <w:top w:val="nil"/>
          <w:left w:val="nil"/>
          <w:bottom w:val="nil"/>
          <w:right w:val="nil"/>
          <w:between w:val="nil"/>
        </w:pBdr>
      </w:pPr>
      <w:r w:rsidRPr="0084125D">
        <w:rPr>
          <w:i/>
          <w:iCs/>
        </w:rPr>
        <w:t>„</w:t>
      </w:r>
      <w:r w:rsidR="004425C4">
        <w:rPr>
          <w:i/>
          <w:iCs/>
        </w:rPr>
        <w:t>Při zranění n</w:t>
      </w:r>
      <w:r w:rsidR="002F4D8A" w:rsidRPr="0084125D">
        <w:rPr>
          <w:i/>
          <w:iCs/>
        </w:rPr>
        <w:t xml:space="preserve">a sjezdovce v Česku </w:t>
      </w:r>
      <w:r w:rsidR="00E37158" w:rsidRPr="0084125D">
        <w:rPr>
          <w:i/>
          <w:iCs/>
        </w:rPr>
        <w:t>nezbytné náklady na léčbu</w:t>
      </w:r>
      <w:r w:rsidR="00E37158">
        <w:rPr>
          <w:i/>
          <w:iCs/>
        </w:rPr>
        <w:t xml:space="preserve"> </w:t>
      </w:r>
      <w:r w:rsidR="002F4D8A">
        <w:rPr>
          <w:i/>
          <w:iCs/>
        </w:rPr>
        <w:t>kryje v</w:t>
      </w:r>
      <w:r w:rsidRPr="0084125D">
        <w:rPr>
          <w:i/>
          <w:iCs/>
        </w:rPr>
        <w:t xml:space="preserve">eřejné zdravotní pojištění. </w:t>
      </w:r>
      <w:r w:rsidRPr="00FC535E">
        <w:rPr>
          <w:b/>
          <w:bCs/>
          <w:i/>
          <w:iCs/>
        </w:rPr>
        <w:t>Pro cesty do zahraničí je</w:t>
      </w:r>
      <w:r w:rsidR="0080710F" w:rsidRPr="00FC535E">
        <w:rPr>
          <w:b/>
          <w:bCs/>
          <w:i/>
          <w:iCs/>
        </w:rPr>
        <w:t xml:space="preserve"> však</w:t>
      </w:r>
      <w:r w:rsidRPr="00FC535E">
        <w:rPr>
          <w:b/>
          <w:bCs/>
          <w:i/>
          <w:iCs/>
        </w:rPr>
        <w:t xml:space="preserve"> doporučeno mít kromě modré kartičky také </w:t>
      </w:r>
      <w:r w:rsidR="00920F6F" w:rsidRPr="00FC535E">
        <w:rPr>
          <w:b/>
          <w:bCs/>
          <w:i/>
          <w:iCs/>
        </w:rPr>
        <w:t xml:space="preserve">sjednané </w:t>
      </w:r>
      <w:r w:rsidRPr="00FC535E">
        <w:rPr>
          <w:b/>
          <w:bCs/>
          <w:i/>
          <w:iCs/>
        </w:rPr>
        <w:t>cestovní pojištění s</w:t>
      </w:r>
      <w:r w:rsidR="006345EE" w:rsidRPr="00FC535E">
        <w:rPr>
          <w:b/>
          <w:bCs/>
          <w:i/>
          <w:iCs/>
        </w:rPr>
        <w:t> </w:t>
      </w:r>
      <w:r w:rsidRPr="00FC535E">
        <w:rPr>
          <w:b/>
          <w:bCs/>
          <w:i/>
          <w:iCs/>
        </w:rPr>
        <w:t>odpovídajícími limity pro léčebné výlohy.</w:t>
      </w:r>
      <w:r w:rsidRPr="0084125D">
        <w:rPr>
          <w:i/>
          <w:iCs/>
        </w:rPr>
        <w:t xml:space="preserve"> Některé aktivity, jako</w:t>
      </w:r>
      <w:r w:rsidR="00A43567">
        <w:rPr>
          <w:i/>
          <w:iCs/>
        </w:rPr>
        <w:t xml:space="preserve"> jsou</w:t>
      </w:r>
      <w:r w:rsidRPr="0084125D">
        <w:rPr>
          <w:i/>
          <w:iCs/>
        </w:rPr>
        <w:t xml:space="preserve"> </w:t>
      </w:r>
      <w:proofErr w:type="spellStart"/>
      <w:r w:rsidRPr="0084125D">
        <w:rPr>
          <w:i/>
          <w:iCs/>
        </w:rPr>
        <w:t>freeride</w:t>
      </w:r>
      <w:proofErr w:type="spellEnd"/>
      <w:r w:rsidRPr="0084125D">
        <w:rPr>
          <w:i/>
          <w:iCs/>
        </w:rPr>
        <w:t xml:space="preserve"> nebo skialpinismus, nemusí být kryté</w:t>
      </w:r>
      <w:r w:rsidR="003E629A">
        <w:rPr>
          <w:i/>
          <w:iCs/>
        </w:rPr>
        <w:t xml:space="preserve"> vůbec</w:t>
      </w:r>
      <w:r w:rsidRPr="0084125D">
        <w:rPr>
          <w:i/>
          <w:iCs/>
        </w:rPr>
        <w:t>,“</w:t>
      </w:r>
      <w:r>
        <w:t xml:space="preserve"> </w:t>
      </w:r>
      <w:r w:rsidR="00F46602">
        <w:t>upozorňuje</w:t>
      </w:r>
      <w:r w:rsidR="00F26C10">
        <w:t xml:space="preserve"> specialistka FinGO</w:t>
      </w:r>
      <w:r>
        <w:t xml:space="preserve"> </w:t>
      </w:r>
      <w:r w:rsidR="0084125D">
        <w:t xml:space="preserve">Irena </w:t>
      </w:r>
      <w:proofErr w:type="spellStart"/>
      <w:r w:rsidR="0084125D">
        <w:t>Jakobová</w:t>
      </w:r>
      <w:proofErr w:type="spellEnd"/>
      <w:r w:rsidR="0084125D">
        <w:t>.</w:t>
      </w:r>
    </w:p>
    <w:p w14:paraId="4A051D35" w14:textId="2403E9B8" w:rsidR="00804A73" w:rsidRDefault="004261F2" w:rsidP="004261F2">
      <w:pPr>
        <w:pBdr>
          <w:top w:val="nil"/>
          <w:left w:val="nil"/>
          <w:bottom w:val="nil"/>
          <w:right w:val="nil"/>
          <w:between w:val="nil"/>
        </w:pBdr>
      </w:pPr>
      <w:r>
        <w:t>Velk</w:t>
      </w:r>
      <w:r w:rsidR="004D78B0">
        <w:t>á oblíbenost zimních sportů a s </w:t>
      </w:r>
      <w:r w:rsidR="00034EC6">
        <w:t>ní</w:t>
      </w:r>
      <w:r w:rsidR="004D78B0">
        <w:t xml:space="preserve"> spojené </w:t>
      </w:r>
      <w:r w:rsidR="00434B37">
        <w:t>vyšší</w:t>
      </w:r>
      <w:r w:rsidR="004D78B0">
        <w:t xml:space="preserve"> vytížení</w:t>
      </w:r>
      <w:r>
        <w:t xml:space="preserve"> sjezdovek často vede k</w:t>
      </w:r>
      <w:r w:rsidR="00C666D8">
        <w:t>e</w:t>
      </w:r>
      <w:r w:rsidR="00034EC6">
        <w:t> </w:t>
      </w:r>
      <w:r>
        <w:t>srážkám a úrazů</w:t>
      </w:r>
      <w:r w:rsidR="00C61994">
        <w:t>m</w:t>
      </w:r>
      <w:r>
        <w:t xml:space="preserve">. </w:t>
      </w:r>
      <w:r w:rsidR="00FA7622">
        <w:t xml:space="preserve">Odškodnění poškozeného </w:t>
      </w:r>
      <w:r w:rsidR="00B635C0">
        <w:t xml:space="preserve">se bez </w:t>
      </w:r>
      <w:r w:rsidR="00B635C0" w:rsidRPr="00256C54">
        <w:rPr>
          <w:b/>
          <w:bCs/>
        </w:rPr>
        <w:t>pojištění odpovědnosti</w:t>
      </w:r>
      <w:r w:rsidR="00B635C0">
        <w:t xml:space="preserve">, </w:t>
      </w:r>
      <w:r w:rsidR="00FA7622">
        <w:t xml:space="preserve">v případě </w:t>
      </w:r>
      <w:r w:rsidR="00B635C0">
        <w:t xml:space="preserve">vaší </w:t>
      </w:r>
      <w:r w:rsidR="00FA7622">
        <w:t>viny</w:t>
      </w:r>
      <w:r w:rsidR="00B635C0">
        <w:t xml:space="preserve">, </w:t>
      </w:r>
      <w:r>
        <w:t>m</w:t>
      </w:r>
      <w:r w:rsidR="00B635C0">
        <w:t>ůže</w:t>
      </w:r>
      <w:r>
        <w:t xml:space="preserve"> výrazně prodražit</w:t>
      </w:r>
      <w:r w:rsidR="00334A25">
        <w:t>.</w:t>
      </w:r>
      <w:r>
        <w:t xml:space="preserve"> Proto </w:t>
      </w:r>
      <w:r w:rsidR="00256C54">
        <w:t>stojí</w:t>
      </w:r>
      <w:r w:rsidR="00907919">
        <w:t xml:space="preserve"> za zvážení</w:t>
      </w:r>
      <w:r w:rsidR="00256C54">
        <w:t xml:space="preserve"> si ho </w:t>
      </w:r>
      <w:r>
        <w:t xml:space="preserve">v rámci </w:t>
      </w:r>
      <w:r w:rsidR="00723823">
        <w:t xml:space="preserve">pojištění </w:t>
      </w:r>
      <w:r>
        <w:t>cestovního</w:t>
      </w:r>
      <w:r w:rsidR="00723823">
        <w:t xml:space="preserve"> </w:t>
      </w:r>
      <w:r w:rsidR="006D59E9">
        <w:t>rovněž sjednat</w:t>
      </w:r>
      <w:r>
        <w:t>. Z</w:t>
      </w:r>
      <w:r w:rsidR="007C3D61">
        <w:t> </w:t>
      </w:r>
      <w:r>
        <w:t>ně</w:t>
      </w:r>
      <w:r w:rsidR="007C3D61">
        <w:t>j se pak hradí</w:t>
      </w:r>
      <w:r>
        <w:t xml:space="preserve"> </w:t>
      </w:r>
      <w:r w:rsidR="007C3D61">
        <w:t xml:space="preserve">jak </w:t>
      </w:r>
      <w:r>
        <w:t>odškodné za</w:t>
      </w:r>
      <w:r w:rsidR="007C3D61">
        <w:t xml:space="preserve"> samotný</w:t>
      </w:r>
      <w:r>
        <w:t xml:space="preserve"> úraz a léčení</w:t>
      </w:r>
      <w:r w:rsidR="007C3D61">
        <w:t xml:space="preserve"> následků</w:t>
      </w:r>
      <w:r>
        <w:t>,</w:t>
      </w:r>
      <w:r w:rsidR="007C3D61">
        <w:t xml:space="preserve"> tak rovněž</w:t>
      </w:r>
      <w:r>
        <w:t xml:space="preserve"> ušlý zisk</w:t>
      </w:r>
      <w:r w:rsidR="00F47E5B">
        <w:t xml:space="preserve"> či </w:t>
      </w:r>
      <w:r>
        <w:t>dočasn</w:t>
      </w:r>
      <w:r w:rsidR="00F47E5B">
        <w:t>á</w:t>
      </w:r>
      <w:r>
        <w:t xml:space="preserve"> výpomoc v domácnosti. Tyto částky </w:t>
      </w:r>
      <w:r w:rsidR="005D467F">
        <w:t xml:space="preserve">se bohužel </w:t>
      </w:r>
      <w:r>
        <w:t>mohou vyšplhat až do řádu milionů korun.</w:t>
      </w:r>
    </w:p>
    <w:p w14:paraId="50B87C28" w14:textId="77777777" w:rsidR="00AA29EE" w:rsidRPr="005C2031" w:rsidRDefault="00AA29EE" w:rsidP="00AA29EE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4"/>
          <w:szCs w:val="24"/>
        </w:rPr>
      </w:pPr>
      <w:r w:rsidRPr="005C2031">
        <w:rPr>
          <w:b/>
          <w:bCs/>
          <w:sz w:val="24"/>
          <w:szCs w:val="24"/>
        </w:rPr>
        <w:t>Pozor na alkohol!</w:t>
      </w:r>
    </w:p>
    <w:p w14:paraId="40246EB9" w14:textId="2465C86F" w:rsidR="00A068FE" w:rsidRDefault="00AA29EE" w:rsidP="004261F2">
      <w:pPr>
        <w:pBdr>
          <w:top w:val="nil"/>
          <w:left w:val="nil"/>
          <w:bottom w:val="nil"/>
          <w:right w:val="nil"/>
          <w:between w:val="nil"/>
        </w:pBdr>
      </w:pPr>
      <w:r>
        <w:t xml:space="preserve">Alkohol může v případě pojistného plnění představovat velký problém. V podmínkách pojišťoven je dána nulová tolerance. Vhod tedy může přijít připojištění, kdy pojišťovna toleruje až 0,8 promile alkoholu v krvi. Lyžaři by ale stále měli předejít nadměrné </w:t>
      </w:r>
      <w:r>
        <w:lastRenderedPageBreak/>
        <w:t>konzumaci alkoholu – zejména z důvodu bezpečnosti – jak jich samotných, tak ostatních účastníků sjezdového provozu.</w:t>
      </w:r>
    </w:p>
    <w:p w14:paraId="413E4DB9" w14:textId="540F1AED" w:rsidR="004261F2" w:rsidRPr="0030145C" w:rsidRDefault="00743987" w:rsidP="004261F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54BF14E" wp14:editId="6288DF85">
            <wp:simplePos x="0" y="0"/>
            <wp:positionH relativeFrom="margin">
              <wp:align>center</wp:align>
            </wp:positionH>
            <wp:positionV relativeFrom="paragraph">
              <wp:posOffset>4170045</wp:posOffset>
            </wp:positionV>
            <wp:extent cx="5400000" cy="4050000"/>
            <wp:effectExtent l="0" t="0" r="0" b="8255"/>
            <wp:wrapSquare wrapText="bothSides"/>
            <wp:docPr id="137878528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785282" name="Obrázek 137878528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59B6A55" wp14:editId="574BF5D5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5400000" cy="4050000"/>
            <wp:effectExtent l="0" t="0" r="0" b="8255"/>
            <wp:wrapSquare wrapText="bothSides"/>
            <wp:docPr id="72135016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350162" name="Obrázek 72135016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68FE">
        <w:br w:type="column"/>
      </w:r>
      <w:r w:rsidR="004261F2" w:rsidRPr="005C2031">
        <w:rPr>
          <w:b/>
          <w:bCs/>
          <w:sz w:val="24"/>
          <w:szCs w:val="24"/>
        </w:rPr>
        <w:lastRenderedPageBreak/>
        <w:t>Riziko roste i ve městech</w:t>
      </w:r>
    </w:p>
    <w:p w14:paraId="3511B2C7" w14:textId="2C18BD04" w:rsidR="00D15AE9" w:rsidRPr="00FD7028" w:rsidRDefault="004261F2" w:rsidP="00A068FE">
      <w:pPr>
        <w:pBdr>
          <w:top w:val="nil"/>
          <w:left w:val="nil"/>
          <w:bottom w:val="nil"/>
          <w:right w:val="nil"/>
          <w:between w:val="nil"/>
        </w:pBdr>
        <w:rPr>
          <w:highlight w:val="white"/>
        </w:rPr>
      </w:pPr>
      <w:r>
        <w:t>V zimě dochází i celé řadě městských úrazů. Nejvíce k nim dochází kvůli námraze na</w:t>
      </w:r>
      <w:r w:rsidR="00B358B4">
        <w:t> </w:t>
      </w:r>
      <w:r>
        <w:t xml:space="preserve">chodnících, za něž jsou zodpovědné obce, a kvůli sněhu padajícímu ze střech, za které nesou odpovědnost jednotliví majitelé nemovitostí, již jsou zodpovědní i za kluzké podlahy v domech a obchodech. Za úrazy v městské hromadné dopravě je zodpovědný dopravní podnik, který by měl disponovat adekvátním pojištěním. </w:t>
      </w:r>
      <w:r w:rsidRPr="00804A73">
        <w:rPr>
          <w:b/>
          <w:bCs/>
        </w:rPr>
        <w:t>Pojištění odpovědnosti</w:t>
      </w:r>
      <w:r>
        <w:t xml:space="preserve"> v těchto případech představuje vhodný nástroj pro vlastní finanční ochranu.</w:t>
      </w:r>
    </w:p>
    <w:p w14:paraId="0174B855" w14:textId="27EED183" w:rsidR="0076327F" w:rsidRDefault="004340BA">
      <w:pPr>
        <w:pStyle w:val="Nadpis2"/>
        <w:rPr>
          <w:color w:val="2E2E2E"/>
          <w:highlight w:val="white"/>
        </w:rPr>
      </w:pPr>
      <w:r>
        <w:rPr>
          <w:i/>
          <w:sz w:val="20"/>
          <w:szCs w:val="20"/>
        </w:rPr>
        <w:t>O společnosti FinGO:</w:t>
      </w:r>
    </w:p>
    <w:p w14:paraId="75D03FCF" w14:textId="213B8536" w:rsidR="0076327F" w:rsidRDefault="004340BA">
      <w:pPr>
        <w:rPr>
          <w:i/>
          <w:sz w:val="20"/>
          <w:szCs w:val="20"/>
        </w:rPr>
      </w:pPr>
      <w:r>
        <w:rPr>
          <w:i/>
          <w:sz w:val="20"/>
          <w:szCs w:val="20"/>
        </w:rPr>
        <w:t>Digitální finančně-poradenská společnost FinGO.cz začala v České republice působit v roce 2021 s cílem přinést makléřům i klientům pohodlí, férovost a díky digitálním technologiím také příležitost, jak oslovit nové klienty. V současnosti má společnost přes 580 vázaných zástupců, kteří působí po celé České republice. V roce 2022 patřila k nejrychleji rostoucím makléřským společnostem, přičemž v oblasti úvěrů rostla nejrychleji ze všech.  Významný podíl produkce FinGO.cz pochází z online příležitostí, které společnost sama vytváří pro své vázané zástupce.</w:t>
      </w:r>
    </w:p>
    <w:p w14:paraId="512CEB79" w14:textId="5F130C8A" w:rsidR="0076327F" w:rsidRDefault="00000000">
      <w:pPr>
        <w:rPr>
          <w:i/>
          <w:sz w:val="20"/>
          <w:szCs w:val="20"/>
        </w:rPr>
      </w:pPr>
      <w:sdt>
        <w:sdtPr>
          <w:tag w:val="goog_rdk_2"/>
          <w:id w:val="-1414625826"/>
        </w:sdtPr>
        <w:sdtContent/>
      </w:sdt>
      <w:sdt>
        <w:sdtPr>
          <w:tag w:val="goog_rdk_3"/>
          <w:id w:val="-496338783"/>
        </w:sdtPr>
        <w:sdtContent/>
      </w:sdt>
      <w:sdt>
        <w:sdtPr>
          <w:tag w:val="goog_rdk_4"/>
          <w:id w:val="94454617"/>
        </w:sdtPr>
        <w:sdtContent/>
      </w:sdt>
      <w:r w:rsidR="004340BA">
        <w:rPr>
          <w:i/>
          <w:sz w:val="20"/>
          <w:szCs w:val="20"/>
        </w:rPr>
        <w:t>Společnost FinGO je součástí lokální investiční skupiny InTeFi Capital podnikatele a investora Lukáše Nováka. Skupina vlastní a řídí české a slovenské společnosti z oblastí informačních technologií, financí, a real estate developmentu. Podíl vlastní například v technologické skupině BiQ Group, která vytváří komplexní a udržitelné IT projekty s budoucností. Společnost FinGO.sk byla založena před pěti lety a stala se jednou z nejrychleji rostoucích společností ve svém oboru na Slovensku. Více než 1100 odborníků působí ve všech 79 okresech Slovenska a stará se o téměř 110 000 spokojených klientů.</w:t>
      </w:r>
      <w:r w:rsidR="004340BA">
        <w:rPr>
          <w:noProof/>
        </w:rPr>
        <w:drawing>
          <wp:anchor distT="0" distB="0" distL="114300" distR="114300" simplePos="0" relativeHeight="251659264" behindDoc="0" locked="0" layoutInCell="1" hidden="0" allowOverlap="1" wp14:anchorId="20D8305D" wp14:editId="20C412F7">
            <wp:simplePos x="0" y="0"/>
            <wp:positionH relativeFrom="column">
              <wp:posOffset>3719830</wp:posOffset>
            </wp:positionH>
            <wp:positionV relativeFrom="paragraph">
              <wp:posOffset>1303020</wp:posOffset>
            </wp:positionV>
            <wp:extent cx="460375" cy="431800"/>
            <wp:effectExtent l="0" t="0" r="0" b="0"/>
            <wp:wrapSquare wrapText="bothSides" distT="0" distB="0" distL="114300" distR="114300"/>
            <wp:docPr id="149489387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340BA">
        <w:rPr>
          <w:noProof/>
        </w:rPr>
        <w:drawing>
          <wp:anchor distT="0" distB="0" distL="114300" distR="114300" simplePos="0" relativeHeight="251660288" behindDoc="0" locked="0" layoutInCell="1" hidden="0" allowOverlap="1" wp14:anchorId="1D184388" wp14:editId="46E37BEB">
            <wp:simplePos x="0" y="0"/>
            <wp:positionH relativeFrom="column">
              <wp:posOffset>4072255</wp:posOffset>
            </wp:positionH>
            <wp:positionV relativeFrom="paragraph">
              <wp:posOffset>1303020</wp:posOffset>
            </wp:positionV>
            <wp:extent cx="845820" cy="431800"/>
            <wp:effectExtent l="0" t="0" r="0" b="0"/>
            <wp:wrapSquare wrapText="bothSides" distT="0" distB="0" distL="114300" distR="114300"/>
            <wp:docPr id="149489387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340BA">
        <w:rPr>
          <w:noProof/>
        </w:rPr>
        <w:drawing>
          <wp:anchor distT="0" distB="0" distL="114300" distR="114300" simplePos="0" relativeHeight="251661312" behindDoc="0" locked="0" layoutInCell="1" hidden="0" allowOverlap="1" wp14:anchorId="2015B31A" wp14:editId="7B849FEB">
            <wp:simplePos x="0" y="0"/>
            <wp:positionH relativeFrom="column">
              <wp:posOffset>4767580</wp:posOffset>
            </wp:positionH>
            <wp:positionV relativeFrom="paragraph">
              <wp:posOffset>1303020</wp:posOffset>
            </wp:positionV>
            <wp:extent cx="467995" cy="431800"/>
            <wp:effectExtent l="0" t="0" r="0" b="0"/>
            <wp:wrapSquare wrapText="bothSides" distT="0" distB="0" distL="114300" distR="114300"/>
            <wp:docPr id="149489387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340BA">
        <w:rPr>
          <w:noProof/>
        </w:rPr>
        <w:drawing>
          <wp:anchor distT="0" distB="0" distL="114300" distR="114300" simplePos="0" relativeHeight="251662336" behindDoc="0" locked="0" layoutInCell="1" hidden="0" allowOverlap="1" wp14:anchorId="29F7F268" wp14:editId="281B5953">
            <wp:simplePos x="0" y="0"/>
            <wp:positionH relativeFrom="column">
              <wp:posOffset>5312410</wp:posOffset>
            </wp:positionH>
            <wp:positionV relativeFrom="paragraph">
              <wp:posOffset>1303020</wp:posOffset>
            </wp:positionV>
            <wp:extent cx="572135" cy="431800"/>
            <wp:effectExtent l="0" t="0" r="0" b="0"/>
            <wp:wrapSquare wrapText="bothSides" distT="0" distB="0" distL="114300" distR="114300"/>
            <wp:docPr id="149489387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76327F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B0FDA" w14:textId="77777777" w:rsidR="00EE3CB0" w:rsidRDefault="00EE3CB0">
      <w:pPr>
        <w:spacing w:after="0" w:line="240" w:lineRule="auto"/>
      </w:pPr>
      <w:r>
        <w:separator/>
      </w:r>
    </w:p>
  </w:endnote>
  <w:endnote w:type="continuationSeparator" w:id="0">
    <w:p w14:paraId="31E43790" w14:textId="77777777" w:rsidR="00EE3CB0" w:rsidRDefault="00EE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5995" w14:textId="77777777" w:rsidR="0076327F" w:rsidRDefault="0076327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color w:val="000000"/>
      </w:rPr>
    </w:pPr>
  </w:p>
  <w:tbl>
    <w:tblPr>
      <w:tblStyle w:val="a0"/>
      <w:tblW w:w="9060" w:type="dxa"/>
      <w:tblInd w:w="0" w:type="dxa"/>
      <w:tblLayout w:type="fixed"/>
      <w:tblLook w:val="0600" w:firstRow="0" w:lastRow="0" w:firstColumn="0" w:lastColumn="0" w:noHBand="1" w:noVBand="1"/>
    </w:tblPr>
    <w:tblGrid>
      <w:gridCol w:w="3020"/>
      <w:gridCol w:w="3020"/>
      <w:gridCol w:w="3020"/>
    </w:tblGrid>
    <w:tr w:rsidR="0076327F" w14:paraId="4BF02AD9" w14:textId="77777777">
      <w:trPr>
        <w:trHeight w:val="300"/>
      </w:trPr>
      <w:tc>
        <w:tcPr>
          <w:tcW w:w="3020" w:type="dxa"/>
        </w:tcPr>
        <w:p w14:paraId="0E16831F" w14:textId="77777777" w:rsidR="0076327F" w:rsidRDefault="007632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</w:rPr>
          </w:pPr>
        </w:p>
      </w:tc>
      <w:tc>
        <w:tcPr>
          <w:tcW w:w="3020" w:type="dxa"/>
        </w:tcPr>
        <w:p w14:paraId="10B0F583" w14:textId="77777777" w:rsidR="0076327F" w:rsidRDefault="007632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</w:rPr>
          </w:pPr>
        </w:p>
      </w:tc>
      <w:tc>
        <w:tcPr>
          <w:tcW w:w="3020" w:type="dxa"/>
        </w:tcPr>
        <w:p w14:paraId="6FC74D5F" w14:textId="77777777" w:rsidR="0076327F" w:rsidRDefault="007632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</w:rPr>
          </w:pPr>
        </w:p>
      </w:tc>
    </w:tr>
  </w:tbl>
  <w:p w14:paraId="57A8B20E" w14:textId="77777777" w:rsidR="0076327F" w:rsidRDefault="007632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A15DB" w14:textId="77777777" w:rsidR="00EE3CB0" w:rsidRDefault="00EE3CB0">
      <w:pPr>
        <w:spacing w:after="0" w:line="240" w:lineRule="auto"/>
      </w:pPr>
      <w:r>
        <w:separator/>
      </w:r>
    </w:p>
  </w:footnote>
  <w:footnote w:type="continuationSeparator" w:id="0">
    <w:p w14:paraId="0635A766" w14:textId="77777777" w:rsidR="00EE3CB0" w:rsidRDefault="00EE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79608" w14:textId="77777777" w:rsidR="0076327F" w:rsidRDefault="004340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30"/>
        <w:szCs w:val="3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4EB6E14" wp14:editId="16EABC9A">
          <wp:simplePos x="0" y="0"/>
          <wp:positionH relativeFrom="column">
            <wp:posOffset>4310380</wp:posOffset>
          </wp:positionH>
          <wp:positionV relativeFrom="paragraph">
            <wp:posOffset>-325753</wp:posOffset>
          </wp:positionV>
          <wp:extent cx="1895475" cy="768985"/>
          <wp:effectExtent l="0" t="0" r="0" b="0"/>
          <wp:wrapSquare wrapText="bothSides" distT="0" distB="0" distL="114300" distR="114300"/>
          <wp:docPr id="149489387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768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935F10" w14:textId="77777777" w:rsidR="0076327F" w:rsidRDefault="007632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27F"/>
    <w:rsid w:val="00003232"/>
    <w:rsid w:val="00034EC6"/>
    <w:rsid w:val="000448AB"/>
    <w:rsid w:val="000669F1"/>
    <w:rsid w:val="00070A38"/>
    <w:rsid w:val="00070A6C"/>
    <w:rsid w:val="000733F4"/>
    <w:rsid w:val="000771E2"/>
    <w:rsid w:val="00091DEE"/>
    <w:rsid w:val="000A206C"/>
    <w:rsid w:val="000A3668"/>
    <w:rsid w:val="000B1F19"/>
    <w:rsid w:val="000F3B9B"/>
    <w:rsid w:val="00104669"/>
    <w:rsid w:val="00150E23"/>
    <w:rsid w:val="001819B5"/>
    <w:rsid w:val="001961F0"/>
    <w:rsid w:val="001B4CB1"/>
    <w:rsid w:val="001C0793"/>
    <w:rsid w:val="001C200A"/>
    <w:rsid w:val="001C558D"/>
    <w:rsid w:val="001D44A7"/>
    <w:rsid w:val="001D499E"/>
    <w:rsid w:val="00237F74"/>
    <w:rsid w:val="00256C54"/>
    <w:rsid w:val="00264DC6"/>
    <w:rsid w:val="0027180C"/>
    <w:rsid w:val="00277F60"/>
    <w:rsid w:val="00286F42"/>
    <w:rsid w:val="002C039B"/>
    <w:rsid w:val="002C3A7C"/>
    <w:rsid w:val="002D660C"/>
    <w:rsid w:val="002E3CD9"/>
    <w:rsid w:val="002F4D8A"/>
    <w:rsid w:val="002F546A"/>
    <w:rsid w:val="0030145C"/>
    <w:rsid w:val="003031C1"/>
    <w:rsid w:val="0030682E"/>
    <w:rsid w:val="00310F9D"/>
    <w:rsid w:val="003333AB"/>
    <w:rsid w:val="00334A25"/>
    <w:rsid w:val="0034093D"/>
    <w:rsid w:val="0038368A"/>
    <w:rsid w:val="003973AE"/>
    <w:rsid w:val="003C222F"/>
    <w:rsid w:val="003E629A"/>
    <w:rsid w:val="00423FDD"/>
    <w:rsid w:val="004261F2"/>
    <w:rsid w:val="0043348D"/>
    <w:rsid w:val="004340BA"/>
    <w:rsid w:val="00434B37"/>
    <w:rsid w:val="004425C4"/>
    <w:rsid w:val="004569D0"/>
    <w:rsid w:val="00470DE0"/>
    <w:rsid w:val="00481886"/>
    <w:rsid w:val="004820CD"/>
    <w:rsid w:val="004C596A"/>
    <w:rsid w:val="004D0ECF"/>
    <w:rsid w:val="004D78B0"/>
    <w:rsid w:val="004E7302"/>
    <w:rsid w:val="004F2911"/>
    <w:rsid w:val="00521785"/>
    <w:rsid w:val="00525887"/>
    <w:rsid w:val="00547751"/>
    <w:rsid w:val="005744BE"/>
    <w:rsid w:val="00592554"/>
    <w:rsid w:val="005A2B06"/>
    <w:rsid w:val="005A7104"/>
    <w:rsid w:val="005B1717"/>
    <w:rsid w:val="005B7840"/>
    <w:rsid w:val="005C2031"/>
    <w:rsid w:val="005C3157"/>
    <w:rsid w:val="005D467F"/>
    <w:rsid w:val="005E332A"/>
    <w:rsid w:val="005E3C58"/>
    <w:rsid w:val="005E4FE9"/>
    <w:rsid w:val="005F09D8"/>
    <w:rsid w:val="00600241"/>
    <w:rsid w:val="00620230"/>
    <w:rsid w:val="006345EE"/>
    <w:rsid w:val="00651B91"/>
    <w:rsid w:val="00695BAB"/>
    <w:rsid w:val="006B7909"/>
    <w:rsid w:val="006D59E9"/>
    <w:rsid w:val="00723823"/>
    <w:rsid w:val="007278DB"/>
    <w:rsid w:val="00740246"/>
    <w:rsid w:val="00743987"/>
    <w:rsid w:val="00745CC2"/>
    <w:rsid w:val="0076327F"/>
    <w:rsid w:val="007668D7"/>
    <w:rsid w:val="007701E7"/>
    <w:rsid w:val="00783F15"/>
    <w:rsid w:val="007C3D61"/>
    <w:rsid w:val="007C6060"/>
    <w:rsid w:val="007D752D"/>
    <w:rsid w:val="00801874"/>
    <w:rsid w:val="00802C0E"/>
    <w:rsid w:val="00804A73"/>
    <w:rsid w:val="0080710F"/>
    <w:rsid w:val="00834C30"/>
    <w:rsid w:val="00837485"/>
    <w:rsid w:val="008404B8"/>
    <w:rsid w:val="0084125D"/>
    <w:rsid w:val="00842666"/>
    <w:rsid w:val="008436A7"/>
    <w:rsid w:val="00846283"/>
    <w:rsid w:val="0086210E"/>
    <w:rsid w:val="008C5490"/>
    <w:rsid w:val="008D13DC"/>
    <w:rsid w:val="008E3EF9"/>
    <w:rsid w:val="00904822"/>
    <w:rsid w:val="00907740"/>
    <w:rsid w:val="00907919"/>
    <w:rsid w:val="00913C79"/>
    <w:rsid w:val="00920F6F"/>
    <w:rsid w:val="0092237C"/>
    <w:rsid w:val="00924DCA"/>
    <w:rsid w:val="009359A9"/>
    <w:rsid w:val="009463E0"/>
    <w:rsid w:val="00946EEC"/>
    <w:rsid w:val="00965C00"/>
    <w:rsid w:val="00983A0B"/>
    <w:rsid w:val="00985005"/>
    <w:rsid w:val="009A6977"/>
    <w:rsid w:val="009C1A3B"/>
    <w:rsid w:val="009E1B7D"/>
    <w:rsid w:val="009E62E9"/>
    <w:rsid w:val="009F02AE"/>
    <w:rsid w:val="00A068FE"/>
    <w:rsid w:val="00A2395D"/>
    <w:rsid w:val="00A3361E"/>
    <w:rsid w:val="00A43567"/>
    <w:rsid w:val="00A4786F"/>
    <w:rsid w:val="00A75EB5"/>
    <w:rsid w:val="00A97C68"/>
    <w:rsid w:val="00AA0DCB"/>
    <w:rsid w:val="00AA29EE"/>
    <w:rsid w:val="00B05F90"/>
    <w:rsid w:val="00B15286"/>
    <w:rsid w:val="00B156E8"/>
    <w:rsid w:val="00B21156"/>
    <w:rsid w:val="00B24574"/>
    <w:rsid w:val="00B358B4"/>
    <w:rsid w:val="00B47492"/>
    <w:rsid w:val="00B47F48"/>
    <w:rsid w:val="00B60644"/>
    <w:rsid w:val="00B635C0"/>
    <w:rsid w:val="00B90431"/>
    <w:rsid w:val="00B90823"/>
    <w:rsid w:val="00BA77BB"/>
    <w:rsid w:val="00BC7C94"/>
    <w:rsid w:val="00BD37EA"/>
    <w:rsid w:val="00BE0550"/>
    <w:rsid w:val="00BF3C65"/>
    <w:rsid w:val="00C16CE5"/>
    <w:rsid w:val="00C45477"/>
    <w:rsid w:val="00C50100"/>
    <w:rsid w:val="00C61994"/>
    <w:rsid w:val="00C666D8"/>
    <w:rsid w:val="00C75772"/>
    <w:rsid w:val="00C821E9"/>
    <w:rsid w:val="00C93BF8"/>
    <w:rsid w:val="00CC77C6"/>
    <w:rsid w:val="00CD1663"/>
    <w:rsid w:val="00CE52D9"/>
    <w:rsid w:val="00D02C29"/>
    <w:rsid w:val="00D06E39"/>
    <w:rsid w:val="00D1392D"/>
    <w:rsid w:val="00D15AE9"/>
    <w:rsid w:val="00D308EB"/>
    <w:rsid w:val="00D419BF"/>
    <w:rsid w:val="00D7614C"/>
    <w:rsid w:val="00D84835"/>
    <w:rsid w:val="00DA31E4"/>
    <w:rsid w:val="00DD4656"/>
    <w:rsid w:val="00DD4686"/>
    <w:rsid w:val="00E05B5B"/>
    <w:rsid w:val="00E2463D"/>
    <w:rsid w:val="00E3497A"/>
    <w:rsid w:val="00E37158"/>
    <w:rsid w:val="00E373A6"/>
    <w:rsid w:val="00E42526"/>
    <w:rsid w:val="00E5131B"/>
    <w:rsid w:val="00E752A2"/>
    <w:rsid w:val="00E75FFD"/>
    <w:rsid w:val="00E979D3"/>
    <w:rsid w:val="00EA47A2"/>
    <w:rsid w:val="00EA7A51"/>
    <w:rsid w:val="00EC6352"/>
    <w:rsid w:val="00ED735E"/>
    <w:rsid w:val="00EE3CB0"/>
    <w:rsid w:val="00EF561C"/>
    <w:rsid w:val="00EF71DE"/>
    <w:rsid w:val="00F16FCA"/>
    <w:rsid w:val="00F2602A"/>
    <w:rsid w:val="00F26C10"/>
    <w:rsid w:val="00F40CC9"/>
    <w:rsid w:val="00F463F0"/>
    <w:rsid w:val="00F46602"/>
    <w:rsid w:val="00F47E5B"/>
    <w:rsid w:val="00F5366F"/>
    <w:rsid w:val="00FA7622"/>
    <w:rsid w:val="00FB6606"/>
    <w:rsid w:val="00FC535E"/>
    <w:rsid w:val="00FD1CFA"/>
    <w:rsid w:val="00FD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CED14"/>
  <w15:docId w15:val="{C48C3016-AA46-4062-8203-4231E647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sz w:val="22"/>
        <w:szCs w:val="22"/>
        <w:lang w:val="cs-CZ" w:eastAsia="cs-CZ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rsid w:val="00EA47A2"/>
    <w:pPr>
      <w:keepNext/>
      <w:keepLines/>
      <w:spacing w:before="12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74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74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37438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E3743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37438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24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248E"/>
    <w:rPr>
      <w:b/>
      <w:bCs/>
      <w:sz w:val="20"/>
      <w:szCs w:val="20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ze">
    <w:name w:val="Revision"/>
    <w:hidden/>
    <w:uiPriority w:val="99"/>
    <w:semiHidden/>
    <w:rsid w:val="00B90431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6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c4WZ12Y4SovJEtcLuE0WQc3hHg==">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621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Kubíček</dc:creator>
  <cp:lastModifiedBy>Jakub Knapp</cp:lastModifiedBy>
  <cp:revision>86</cp:revision>
  <dcterms:created xsi:type="dcterms:W3CDTF">2023-12-13T13:13:00Z</dcterms:created>
  <dcterms:modified xsi:type="dcterms:W3CDTF">2023-12-18T10:55:00Z</dcterms:modified>
</cp:coreProperties>
</file>